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08097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bookmarkStart w:id="0" w:name="_GoBack"/>
      <w:bookmarkEnd w:id="0"/>
      <w:r w:rsidR="00A829B6">
        <w:rPr>
          <w:bCs/>
          <w:sz w:val="28"/>
          <w:szCs w:val="28"/>
          <w:lang w:val="uk-UA"/>
        </w:rPr>
        <w:t xml:space="preserve">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D2340E" w:rsidRDefault="00F70571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98489B" w:rsidRDefault="0098489B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131AE" w:rsidRPr="00B131AE" w:rsidRDefault="00CC6830" w:rsidP="00B131AE">
      <w:pPr>
        <w:tabs>
          <w:tab w:val="left" w:pos="3828"/>
        </w:tabs>
        <w:suppressAutoHyphens w:val="0"/>
        <w:jc w:val="both"/>
        <w:rPr>
          <w:rFonts w:eastAsiaTheme="minorEastAsia"/>
          <w:sz w:val="28"/>
          <w:szCs w:val="28"/>
          <w:lang w:val="uk-UA" w:eastAsia="ru-RU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 xml:space="preserve">вши </w:t>
      </w:r>
      <w:r w:rsidR="00B131AE">
        <w:rPr>
          <w:sz w:val="28"/>
          <w:szCs w:val="28"/>
          <w:lang w:val="uk-UA"/>
        </w:rPr>
        <w:t>і</w:t>
      </w:r>
      <w:r w:rsidR="00B131AE" w:rsidRPr="00B131AE">
        <w:rPr>
          <w:rFonts w:eastAsiaTheme="minorEastAsia" w:cstheme="minorBidi"/>
          <w:b/>
          <w:sz w:val="28"/>
          <w:szCs w:val="28"/>
          <w:lang w:val="uk-UA" w:eastAsia="ru-RU"/>
        </w:rPr>
        <w:t>нформацію щодо роботи аварійної ліфтової служби у вихідні та святкові дні</w:t>
      </w:r>
      <w:r w:rsidR="00B131AE" w:rsidRPr="00B131AE">
        <w:rPr>
          <w:sz w:val="28"/>
          <w:szCs w:val="28"/>
          <w:lang w:val="uk-UA"/>
        </w:rPr>
        <w:t xml:space="preserve">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131AE">
        <w:rPr>
          <w:sz w:val="28"/>
          <w:szCs w:val="28"/>
          <w:lang w:val="uk-UA"/>
        </w:rPr>
        <w:t xml:space="preserve"> </w:t>
      </w:r>
      <w:r w:rsidR="00B131AE" w:rsidRPr="00B131AE">
        <w:rPr>
          <w:i/>
          <w:sz w:val="28"/>
          <w:szCs w:val="28"/>
          <w:lang w:val="uk-UA"/>
        </w:rPr>
        <w:t xml:space="preserve">рекомендує </w:t>
      </w:r>
      <w:r w:rsidR="00B131AE" w:rsidRPr="00B131AE">
        <w:rPr>
          <w:rFonts w:eastAsiaTheme="minorEastAsia"/>
          <w:sz w:val="28"/>
          <w:szCs w:val="28"/>
          <w:lang w:val="uk-UA" w:eastAsia="ru-RU"/>
        </w:rPr>
        <w:t>доручити управлінню житлового господарства</w:t>
      </w:r>
      <w:r w:rsidR="00B131AE" w:rsidRPr="00B131AE">
        <w:rPr>
          <w:rFonts w:eastAsiaTheme="minorEastAsia"/>
          <w:b/>
          <w:sz w:val="28"/>
          <w:szCs w:val="28"/>
          <w:lang w:val="uk-UA" w:eastAsia="ru-RU"/>
        </w:rPr>
        <w:t xml:space="preserve"> </w:t>
      </w:r>
      <w:r w:rsidR="00B131AE" w:rsidRPr="00B131AE">
        <w:rPr>
          <w:rFonts w:eastAsiaTheme="minorEastAsia"/>
          <w:sz w:val="28"/>
          <w:szCs w:val="28"/>
          <w:lang w:val="uk-UA" w:eastAsia="ru-RU"/>
        </w:rPr>
        <w:t>звернутися до виконавців послуг аварійної ліфтової служби з проханням надання інформації щодо регламенту роботи виконавців таких послуг у святкові та вихідні дні. Після отриманої інформації доповісти на засіданні постійної комісії.</w:t>
      </w:r>
    </w:p>
    <w:p w:rsidR="00B131AE" w:rsidRPr="00CC6830" w:rsidRDefault="00B131AE" w:rsidP="00B131AE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B131AE" w:rsidRPr="00B131AE" w:rsidRDefault="00B131AE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F70571" w:rsidRPr="003A5CDB" w:rsidRDefault="00D1658C" w:rsidP="002627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sectPr w:rsidR="00F70571" w:rsidRPr="003A5CD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C0124C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268</cp:revision>
  <cp:lastPrinted>2021-07-12T12:05:00Z</cp:lastPrinted>
  <dcterms:created xsi:type="dcterms:W3CDTF">2020-12-15T07:32:00Z</dcterms:created>
  <dcterms:modified xsi:type="dcterms:W3CDTF">2021-07-12T12:15:00Z</dcterms:modified>
</cp:coreProperties>
</file>